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Sombreadoclaro-nfasis1"/>
        <w:tblW w:w="9180" w:type="dxa"/>
        <w:tblLook w:val="04A0" w:firstRow="1" w:lastRow="0" w:firstColumn="1" w:lastColumn="0" w:noHBand="0" w:noVBand="1"/>
      </w:tblPr>
      <w:tblGrid>
        <w:gridCol w:w="1642"/>
        <w:gridCol w:w="734"/>
        <w:gridCol w:w="4178"/>
        <w:gridCol w:w="2626"/>
      </w:tblGrid>
      <w:tr w:rsidR="006824DA" w:rsidRPr="00332FC6"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rsidR="006824DA" w:rsidRPr="00332FC6" w:rsidRDefault="00B5404D"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Jesús Arias Álvarez</w:t>
            </w:r>
          </w:p>
          <w:p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rsidR="006824DA" w:rsidRDefault="00B5404D"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Electricidad y Electrónica</w:t>
            </w:r>
          </w:p>
          <w:p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rsidR="006824DA" w:rsidRDefault="00B5404D"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Diseño de un sistema para la detección de cortocircuitos en placas de circuitos impresos.</w:t>
            </w:r>
          </w:p>
          <w:p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p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rsidR="006824DA" w:rsidRDefault="00B5404D"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El procedimiento habitual para la detección de este tipo de problema consiste en ir desoldando componentes hasta que el cortocircuito desaparece. Lo que se pretende es desarrollar un equipo que localice la posición del cortocircuito sin tener que desoldar componentes.</w:t>
            </w: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rsidR="006824DA" w:rsidRDefault="006824DA"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Pr="0012070B">
              <w:rPr>
                <w:rFonts w:cs="Wingdings"/>
                <w:color w:val="403152" w:themeColor="accent4" w:themeShade="80"/>
              </w:rPr>
              <w:t>ngeniería en Tecnologías Específicas de Telecomunicación</w:t>
            </w:r>
          </w:p>
          <w:p w:rsidR="004C0194" w:rsidRDefault="004C019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Mención en Sistemas de Telecomunicación</w:t>
            </w:r>
          </w:p>
          <w:p w:rsidR="004C0194" w:rsidRPr="00B5404D" w:rsidRDefault="00B5404D" w:rsidP="00B5404D">
            <w:pPr>
              <w:autoSpaceDE w:val="0"/>
              <w:autoSpaceDN w:val="0"/>
              <w:adjustRightInd w:val="0"/>
              <w:ind w:left="36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 xml:space="preserve">X  </w:t>
            </w:r>
            <w:r w:rsidR="004C0194" w:rsidRPr="00B5404D">
              <w:rPr>
                <w:rFonts w:cs="MS Shell Dlg"/>
                <w:color w:val="403152" w:themeColor="accent4" w:themeShade="80"/>
              </w:rPr>
              <w:t>Mención en Sistemas Electrónicos</w:t>
            </w:r>
          </w:p>
          <w:p w:rsidR="004C0194" w:rsidRPr="004C0194" w:rsidRDefault="004C019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Mención en Telemática</w:t>
            </w:r>
          </w:p>
          <w:p w:rsidR="006824DA" w:rsidRPr="00332FC6" w:rsidRDefault="006824DA"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Pr="0012070B">
              <w:rPr>
                <w:rFonts w:cs="Wingdings"/>
                <w:color w:val="403152" w:themeColor="accent4" w:themeShade="80"/>
              </w:rPr>
              <w:t>ngeniería en Tecnologías de Telecomunicación</w:t>
            </w:r>
          </w:p>
        </w:tc>
      </w:tr>
      <w:tr w:rsidR="00025C73"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rsidR="009F52DF" w:rsidRPr="00332FC6" w:rsidRDefault="00B5404D"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Jesús Manuel Hernández Mangas</w:t>
            </w:r>
          </w:p>
          <w:p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rsidR="009F52DF" w:rsidRPr="00332FC6" w:rsidRDefault="00B5404D"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Ruth </w:t>
            </w:r>
            <w:proofErr w:type="spellStart"/>
            <w:r>
              <w:rPr>
                <w:rFonts w:asciiTheme="majorHAnsi" w:hAnsiTheme="majorHAnsi"/>
                <w:b/>
                <w:color w:val="403152" w:themeColor="accent4" w:themeShade="80"/>
              </w:rPr>
              <w:t>Pinacho</w:t>
            </w:r>
            <w:proofErr w:type="spellEnd"/>
            <w:r>
              <w:rPr>
                <w:rFonts w:asciiTheme="majorHAnsi" w:hAnsiTheme="majorHAnsi"/>
                <w:b/>
                <w:color w:val="403152" w:themeColor="accent4" w:themeShade="80"/>
              </w:rPr>
              <w:t xml:space="preserve"> Gómez</w:t>
            </w:r>
          </w:p>
          <w:p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rsidR="009F52DF" w:rsidRPr="00332FC6" w:rsidRDefault="00B5404D"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roofErr w:type="spellStart"/>
            <w:r>
              <w:rPr>
                <w:rFonts w:asciiTheme="majorHAnsi" w:hAnsiTheme="majorHAnsi"/>
                <w:b/>
                <w:color w:val="403152" w:themeColor="accent4" w:themeShade="80"/>
              </w:rPr>
              <w:t>Hector</w:t>
            </w:r>
            <w:proofErr w:type="spellEnd"/>
            <w:r>
              <w:rPr>
                <w:rFonts w:asciiTheme="majorHAnsi" w:hAnsiTheme="majorHAnsi"/>
                <w:b/>
                <w:color w:val="403152" w:themeColor="accent4" w:themeShade="80"/>
              </w:rPr>
              <w:t xml:space="preserve"> García </w:t>
            </w:r>
            <w:proofErr w:type="spellStart"/>
            <w:r>
              <w:rPr>
                <w:rFonts w:asciiTheme="majorHAnsi" w:hAnsiTheme="majorHAnsi"/>
                <w:b/>
                <w:color w:val="403152" w:themeColor="accent4" w:themeShade="80"/>
              </w:rPr>
              <w:t>García</w:t>
            </w:r>
            <w:proofErr w:type="spellEnd"/>
          </w:p>
          <w:p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rsidR="00113BDA" w:rsidRPr="00332FC6" w:rsidRDefault="00B5404D"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Pedro López Martín</w:t>
            </w:r>
          </w:p>
          <w:p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rsidR="00113BDA" w:rsidRPr="00332FC6" w:rsidRDefault="00B5404D"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Ivá</w:t>
            </w:r>
            <w:bookmarkStart w:id="0" w:name="_GoBack"/>
            <w:bookmarkEnd w:id="0"/>
            <w:r>
              <w:rPr>
                <w:rFonts w:asciiTheme="majorHAnsi" w:hAnsiTheme="majorHAnsi"/>
                <w:b/>
                <w:color w:val="403152" w:themeColor="accent4" w:themeShade="80"/>
              </w:rPr>
              <w:t>n Santos tejido</w:t>
            </w:r>
          </w:p>
          <w:p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rsidR="006E71B6" w:rsidRDefault="006E71B6"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9"/>
      <w:footerReference w:type="default" r:id="rId10"/>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34E" w:rsidRDefault="00F2334E" w:rsidP="00C76F65">
      <w:pPr>
        <w:spacing w:after="0" w:line="240" w:lineRule="auto"/>
      </w:pPr>
      <w:r>
        <w:separator/>
      </w:r>
    </w:p>
  </w:endnote>
  <w:endnote w:type="continuationSeparator" w:id="0">
    <w:p w:rsidR="00F2334E" w:rsidRDefault="00F2334E"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rsidR="003D3D4D" w:rsidRDefault="003D3D4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34E" w:rsidRDefault="00F2334E" w:rsidP="00C76F65">
      <w:pPr>
        <w:spacing w:after="0" w:line="240" w:lineRule="auto"/>
      </w:pPr>
      <w:r>
        <w:separator/>
      </w:r>
    </w:p>
  </w:footnote>
  <w:footnote w:type="continuationSeparator" w:id="0">
    <w:p w:rsidR="00F2334E" w:rsidRDefault="00F2334E" w:rsidP="00C76F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4D" w:rsidRPr="006E71B6" w:rsidRDefault="00B5404D"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EndPr/>
      <w:sdtContent>
        <w:r>
          <w:rPr>
            <w:rFonts w:asciiTheme="majorHAnsi" w:eastAsiaTheme="majorEastAsia" w:hAnsiTheme="majorHAnsi" w:cstheme="majorBidi"/>
            <w:noProof/>
            <w:sz w:val="28"/>
            <w:szCs w:val="28"/>
            <w:lang w:eastAsia="zh-TW"/>
          </w:rPr>
          <w:pict>
            <v:oval id="_x0000_s4097" style="position:absolute;left:0;text-align:left;margin-left:0;margin-top:218.9pt;width:37.6pt;height:37.6pt;z-index:251660288;mso-top-percent:250;mso-position-horizontal:center;mso-position-horizontal-relative:right-margin-area;mso-position-vertical-relative:page;mso-top-percent:250" o:allowincell="f" fillcolor="#9bbb59 [3206]" stroked="f">
              <v:textbox style="mso-next-textbox:#_x0000_s4097" inset="0,,0">
                <w:txbxContent>
                  <w:p w:rsidR="002A4946" w:rsidRDefault="00B5404D">
                    <w:pPr>
                      <w:rPr>
                        <w:rStyle w:val="Nmerodepgina"/>
                        <w:color w:val="FFFFFF" w:themeColor="background1"/>
                        <w:szCs w:val="24"/>
                      </w:rPr>
                    </w:pPr>
                    <w:r>
                      <w:fldChar w:fldCharType="begin"/>
                    </w:r>
                    <w:r>
                      <w:instrText xml:space="preserve"> PAGE    \* MERGEFORMAT </w:instrText>
                    </w:r>
                    <w:r>
                      <w:fldChar w:fldCharType="separate"/>
                    </w:r>
                    <w:r w:rsidRPr="00B5404D">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page" anchory="page"/>
            </v:oval>
          </w:pic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rsidR="002A4946" w:rsidRDefault="002A494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6"/>
  </w:num>
  <w:num w:numId="2">
    <w:abstractNumId w:val="20"/>
  </w:num>
  <w:num w:numId="3">
    <w:abstractNumId w:val="21"/>
  </w:num>
  <w:num w:numId="4">
    <w:abstractNumId w:val="13"/>
  </w:num>
  <w:num w:numId="5">
    <w:abstractNumId w:val="26"/>
  </w:num>
  <w:num w:numId="6">
    <w:abstractNumId w:val="23"/>
  </w:num>
  <w:num w:numId="7">
    <w:abstractNumId w:val="9"/>
  </w:num>
  <w:num w:numId="8">
    <w:abstractNumId w:val="4"/>
  </w:num>
  <w:num w:numId="9">
    <w:abstractNumId w:val="1"/>
  </w:num>
  <w:num w:numId="10">
    <w:abstractNumId w:val="29"/>
  </w:num>
  <w:num w:numId="11">
    <w:abstractNumId w:val="22"/>
  </w:num>
  <w:num w:numId="12">
    <w:abstractNumId w:val="30"/>
  </w:num>
  <w:num w:numId="13">
    <w:abstractNumId w:val="0"/>
  </w:num>
  <w:num w:numId="14">
    <w:abstractNumId w:val="31"/>
  </w:num>
  <w:num w:numId="15">
    <w:abstractNumId w:val="32"/>
  </w:num>
  <w:num w:numId="16">
    <w:abstractNumId w:val="11"/>
  </w:num>
  <w:num w:numId="17">
    <w:abstractNumId w:val="25"/>
  </w:num>
  <w:num w:numId="18">
    <w:abstractNumId w:val="14"/>
  </w:num>
  <w:num w:numId="19">
    <w:abstractNumId w:val="6"/>
  </w:num>
  <w:num w:numId="20">
    <w:abstractNumId w:val="17"/>
  </w:num>
  <w:num w:numId="21">
    <w:abstractNumId w:val="12"/>
  </w:num>
  <w:num w:numId="22">
    <w:abstractNumId w:val="7"/>
  </w:num>
  <w:num w:numId="23">
    <w:abstractNumId w:val="27"/>
  </w:num>
  <w:num w:numId="24">
    <w:abstractNumId w:val="8"/>
  </w:num>
  <w:num w:numId="25">
    <w:abstractNumId w:val="15"/>
  </w:num>
  <w:num w:numId="26">
    <w:abstractNumId w:val="2"/>
  </w:num>
  <w:num w:numId="27">
    <w:abstractNumId w:val="3"/>
  </w:num>
  <w:num w:numId="28">
    <w:abstractNumId w:val="28"/>
  </w:num>
  <w:num w:numId="29">
    <w:abstractNumId w:val="19"/>
  </w:num>
  <w:num w:numId="30">
    <w:abstractNumId w:val="10"/>
  </w:num>
  <w:num w:numId="31">
    <w:abstractNumId w:val="18"/>
  </w:num>
  <w:num w:numId="32">
    <w:abstractNumId w:val="24"/>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oofState w:spelling="clean" w:grammar="clean"/>
  <w:defaultTabStop w:val="708"/>
  <w:hyphenationZone w:val="425"/>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B14605"/>
    <w:rsid w:val="00025C73"/>
    <w:rsid w:val="0006647B"/>
    <w:rsid w:val="000A3667"/>
    <w:rsid w:val="00113BDA"/>
    <w:rsid w:val="001151B1"/>
    <w:rsid w:val="0012070B"/>
    <w:rsid w:val="00134502"/>
    <w:rsid w:val="0018522B"/>
    <w:rsid w:val="001B3943"/>
    <w:rsid w:val="001C32AE"/>
    <w:rsid w:val="001E1B28"/>
    <w:rsid w:val="0020383D"/>
    <w:rsid w:val="00205BF9"/>
    <w:rsid w:val="002A4946"/>
    <w:rsid w:val="002B20A1"/>
    <w:rsid w:val="002B38DC"/>
    <w:rsid w:val="002B4E23"/>
    <w:rsid w:val="002C07E3"/>
    <w:rsid w:val="002C1E6E"/>
    <w:rsid w:val="002D0FBA"/>
    <w:rsid w:val="002F4BD6"/>
    <w:rsid w:val="002F6187"/>
    <w:rsid w:val="00332AD5"/>
    <w:rsid w:val="00332FC6"/>
    <w:rsid w:val="00354F49"/>
    <w:rsid w:val="00374F87"/>
    <w:rsid w:val="0038032D"/>
    <w:rsid w:val="003B4089"/>
    <w:rsid w:val="003C6590"/>
    <w:rsid w:val="003D3D4D"/>
    <w:rsid w:val="003F008A"/>
    <w:rsid w:val="004070D4"/>
    <w:rsid w:val="004356CC"/>
    <w:rsid w:val="004B60C2"/>
    <w:rsid w:val="004C0194"/>
    <w:rsid w:val="004E0BD2"/>
    <w:rsid w:val="004F18F2"/>
    <w:rsid w:val="004F60F7"/>
    <w:rsid w:val="00505A62"/>
    <w:rsid w:val="00513B05"/>
    <w:rsid w:val="0058555A"/>
    <w:rsid w:val="0063039B"/>
    <w:rsid w:val="00676F1B"/>
    <w:rsid w:val="006812BD"/>
    <w:rsid w:val="006824DA"/>
    <w:rsid w:val="006D2573"/>
    <w:rsid w:val="006E492D"/>
    <w:rsid w:val="006E71B6"/>
    <w:rsid w:val="0072043E"/>
    <w:rsid w:val="00722E05"/>
    <w:rsid w:val="0072523D"/>
    <w:rsid w:val="007433DB"/>
    <w:rsid w:val="007501E0"/>
    <w:rsid w:val="00756AC6"/>
    <w:rsid w:val="007934B3"/>
    <w:rsid w:val="007C334B"/>
    <w:rsid w:val="007E2BEA"/>
    <w:rsid w:val="0084608E"/>
    <w:rsid w:val="008557BA"/>
    <w:rsid w:val="0086646E"/>
    <w:rsid w:val="00882F4C"/>
    <w:rsid w:val="0097182B"/>
    <w:rsid w:val="00986A1F"/>
    <w:rsid w:val="00986D11"/>
    <w:rsid w:val="009B6540"/>
    <w:rsid w:val="009F52DF"/>
    <w:rsid w:val="00A1598A"/>
    <w:rsid w:val="00A259DF"/>
    <w:rsid w:val="00AC7122"/>
    <w:rsid w:val="00AF6873"/>
    <w:rsid w:val="00B0713D"/>
    <w:rsid w:val="00B14605"/>
    <w:rsid w:val="00B53988"/>
    <w:rsid w:val="00B5404D"/>
    <w:rsid w:val="00B9593F"/>
    <w:rsid w:val="00BA0405"/>
    <w:rsid w:val="00C35B8A"/>
    <w:rsid w:val="00C452B9"/>
    <w:rsid w:val="00C76F65"/>
    <w:rsid w:val="00CF3B46"/>
    <w:rsid w:val="00D07C6B"/>
    <w:rsid w:val="00D103C1"/>
    <w:rsid w:val="00D16C08"/>
    <w:rsid w:val="00D53601"/>
    <w:rsid w:val="00D65B55"/>
    <w:rsid w:val="00D74ACC"/>
    <w:rsid w:val="00DA40DA"/>
    <w:rsid w:val="00DB094E"/>
    <w:rsid w:val="00DC3073"/>
    <w:rsid w:val="00E20FEE"/>
    <w:rsid w:val="00E46568"/>
    <w:rsid w:val="00E50F93"/>
    <w:rsid w:val="00E6387A"/>
    <w:rsid w:val="00EB004A"/>
    <w:rsid w:val="00ED03FB"/>
    <w:rsid w:val="00EF63C0"/>
    <w:rsid w:val="00F2211E"/>
    <w:rsid w:val="00F2334E"/>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3DD4B0D7601C64DBBDC9AA402CF7100" ma:contentTypeVersion="10" ma:contentTypeDescription="Crear nuevo documento." ma:contentTypeScope="" ma:versionID="8e3e22e1a4e35260224770a79c0065cd">
  <xsd:schema xmlns:xsd="http://www.w3.org/2001/XMLSchema" xmlns:xs="http://www.w3.org/2001/XMLSchema" xmlns:p="http://schemas.microsoft.com/office/2006/metadata/properties" xmlns:ns2="78f9dfad-b950-4720-b492-fddeb7425e66" xmlns:ns3="8b92b6b7-8971-4eb7-a896-5f37af644554" targetNamespace="http://schemas.microsoft.com/office/2006/metadata/properties" ma:root="true" ma:fieldsID="c61ccb2ce227c98323a43f1988d04b97" ns2:_="" ns3:_="">
    <xsd:import namespace="78f9dfad-b950-4720-b492-fddeb7425e66"/>
    <xsd:import namespace="8b92b6b7-8971-4eb7-a896-5f37af644554"/>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9dfad-b950-4720-b492-fddeb7425e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0c61d788-ecdb-4aa4-a0ca-abe49909b67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92b6b7-8971-4eb7-a896-5f37af64455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9d22c3-0a64-4dba-9c5c-41c71dc4c570}" ma:internalName="TaxCatchAll" ma:showField="CatchAllData" ma:web="8b92b6b7-8971-4eb7-a896-5f37af6445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500D24-ED06-41E6-9AB4-18508F5291C6}">
  <ds:schemaRefs>
    <ds:schemaRef ds:uri="http://schemas.openxmlformats.org/officeDocument/2006/bibliography"/>
  </ds:schemaRefs>
</ds:datastoreItem>
</file>

<file path=customXml/itemProps2.xml><?xml version="1.0" encoding="utf-8"?>
<ds:datastoreItem xmlns:ds="http://schemas.openxmlformats.org/officeDocument/2006/customXml" ds:itemID="{840DA80B-8AEA-4A70-B471-A6D2E781BE7E}"/>
</file>

<file path=customXml/itemProps3.xml><?xml version="1.0" encoding="utf-8"?>
<ds:datastoreItem xmlns:ds="http://schemas.openxmlformats.org/officeDocument/2006/customXml" ds:itemID="{4ECA3B21-2807-4019-9B27-BA8BA41D130E}"/>
</file>

<file path=docProps/app.xml><?xml version="1.0" encoding="utf-8"?>
<Properties xmlns="http://schemas.openxmlformats.org/officeDocument/2006/extended-properties" xmlns:vt="http://schemas.openxmlformats.org/officeDocument/2006/docPropsVTypes">
  <Template>Normal.dotm</Template>
  <TotalTime>24</TotalTime>
  <Pages>1</Pages>
  <Words>158</Words>
  <Characters>870</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Ego Latra</cp:lastModifiedBy>
  <cp:revision>11</cp:revision>
  <cp:lastPrinted>2010-05-24T15:16:00Z</cp:lastPrinted>
  <dcterms:created xsi:type="dcterms:W3CDTF">2012-06-08T08:35:00Z</dcterms:created>
  <dcterms:modified xsi:type="dcterms:W3CDTF">2023-10-02T10:58:00Z</dcterms:modified>
</cp:coreProperties>
</file>